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4D0" w:rsidRPr="00544A69" w:rsidRDefault="00EA34D0" w:rsidP="008C7964">
      <w:pPr>
        <w:spacing w:line="480" w:lineRule="auto"/>
        <w:jc w:val="both"/>
        <w:rPr>
          <w:rFonts w:ascii="Times New Roman" w:hAnsi="Times New Roman"/>
        </w:rPr>
      </w:pPr>
      <w:r w:rsidRPr="00544A69">
        <w:rPr>
          <w:rFonts w:ascii="Times New Roman" w:hAnsi="Times New Roman"/>
        </w:rPr>
        <w:t>Becky Clay</w:t>
      </w:r>
    </w:p>
    <w:p w:rsidR="00EA34D0" w:rsidRPr="00544A69" w:rsidRDefault="00EA34D0" w:rsidP="008C7964">
      <w:pPr>
        <w:spacing w:line="480" w:lineRule="auto"/>
        <w:jc w:val="both"/>
        <w:rPr>
          <w:rFonts w:ascii="Times New Roman" w:hAnsi="Times New Roman"/>
        </w:rPr>
      </w:pPr>
      <w:r w:rsidRPr="00544A69">
        <w:rPr>
          <w:rFonts w:ascii="Times New Roman" w:hAnsi="Times New Roman"/>
        </w:rPr>
        <w:t>Dr. Nicholas Jolley</w:t>
      </w:r>
    </w:p>
    <w:p w:rsidR="00EA34D0" w:rsidRPr="00544A69" w:rsidRDefault="001D675A" w:rsidP="008C7964">
      <w:pPr>
        <w:spacing w:line="480" w:lineRule="auto"/>
        <w:jc w:val="both"/>
        <w:rPr>
          <w:rFonts w:ascii="Times New Roman" w:hAnsi="Times New Roman"/>
        </w:rPr>
      </w:pPr>
      <w:r>
        <w:rPr>
          <w:rFonts w:ascii="Times New Roman" w:hAnsi="Times New Roman"/>
        </w:rPr>
        <w:t>2-11-2011</w:t>
      </w:r>
    </w:p>
    <w:p w:rsidR="00EA34D0" w:rsidRPr="00544A69" w:rsidRDefault="00EA34D0" w:rsidP="008C7964">
      <w:pPr>
        <w:spacing w:line="480" w:lineRule="auto"/>
        <w:jc w:val="both"/>
        <w:rPr>
          <w:rFonts w:ascii="Times New Roman" w:hAnsi="Times New Roman"/>
        </w:rPr>
      </w:pPr>
      <w:r w:rsidRPr="00544A69">
        <w:rPr>
          <w:rFonts w:ascii="Times New Roman" w:hAnsi="Times New Roman"/>
        </w:rPr>
        <w:t>Phil 12</w:t>
      </w:r>
    </w:p>
    <w:p w:rsidR="00EA34D0" w:rsidRPr="00544A69" w:rsidRDefault="00EA34D0" w:rsidP="008C7964">
      <w:pPr>
        <w:spacing w:line="480" w:lineRule="auto"/>
        <w:jc w:val="center"/>
        <w:rPr>
          <w:rFonts w:ascii="Times New Roman" w:hAnsi="Times New Roman"/>
        </w:rPr>
      </w:pPr>
      <w:r w:rsidRPr="00544A69">
        <w:rPr>
          <w:rFonts w:ascii="Times New Roman" w:hAnsi="Times New Roman"/>
        </w:rPr>
        <w:t xml:space="preserve">Descartes’ Fourth Meditation: </w:t>
      </w:r>
      <w:r w:rsidR="000A1C1C" w:rsidRPr="00544A69">
        <w:rPr>
          <w:rFonts w:ascii="Times New Roman" w:hAnsi="Times New Roman"/>
        </w:rPr>
        <w:t>The Problem of Error</w:t>
      </w:r>
    </w:p>
    <w:p w:rsidR="00E92171" w:rsidRPr="00544A69" w:rsidRDefault="001722BE" w:rsidP="008C7964">
      <w:pPr>
        <w:spacing w:line="480" w:lineRule="auto"/>
        <w:jc w:val="both"/>
        <w:rPr>
          <w:rFonts w:ascii="Times New Roman" w:hAnsi="Times New Roman"/>
        </w:rPr>
      </w:pPr>
      <w:r>
        <w:rPr>
          <w:rFonts w:ascii="Times New Roman" w:hAnsi="Times New Roman"/>
        </w:rPr>
        <w:tab/>
        <w:t>At the beginning of his fourth meditation, Descartes begins reflecting on the three main certainties that he has developed</w:t>
      </w:r>
      <w:r w:rsidR="00F92DCF">
        <w:rPr>
          <w:rFonts w:ascii="Times New Roman" w:hAnsi="Times New Roman"/>
        </w:rPr>
        <w:t xml:space="preserve"> so far</w:t>
      </w:r>
      <w:r>
        <w:rPr>
          <w:rFonts w:ascii="Times New Roman" w:hAnsi="Times New Roman"/>
        </w:rPr>
        <w:t xml:space="preserve">: 1) that God exists, 2) that God is not a deceiver, and 3) that God created him and is therefore responsible for </w:t>
      </w:r>
      <w:r w:rsidR="00C6637A">
        <w:rPr>
          <w:rFonts w:ascii="Times New Roman" w:hAnsi="Times New Roman"/>
        </w:rPr>
        <w:t xml:space="preserve">all his faculties, including </w:t>
      </w:r>
      <w:r>
        <w:rPr>
          <w:rFonts w:ascii="Times New Roman" w:hAnsi="Times New Roman"/>
        </w:rPr>
        <w:t xml:space="preserve">his faculty of judgment. Descartes seems satisfied with the first two convictions, however, he begins to explore the conflict that </w:t>
      </w:r>
      <w:r w:rsidR="00C6637A">
        <w:rPr>
          <w:rFonts w:ascii="Times New Roman" w:hAnsi="Times New Roman"/>
        </w:rPr>
        <w:t>arises</w:t>
      </w:r>
      <w:r>
        <w:rPr>
          <w:rFonts w:ascii="Times New Roman" w:hAnsi="Times New Roman"/>
        </w:rPr>
        <w:t xml:space="preserve"> with the</w:t>
      </w:r>
      <w:r w:rsidR="00F92DCF">
        <w:rPr>
          <w:rFonts w:ascii="Times New Roman" w:hAnsi="Times New Roman"/>
        </w:rPr>
        <w:t xml:space="preserve"> third;</w:t>
      </w:r>
      <w:r>
        <w:rPr>
          <w:rFonts w:ascii="Times New Roman" w:hAnsi="Times New Roman"/>
        </w:rPr>
        <w:t xml:space="preserve"> that</w:t>
      </w:r>
      <w:r w:rsidR="00F92DCF">
        <w:rPr>
          <w:rFonts w:ascii="Times New Roman" w:hAnsi="Times New Roman"/>
        </w:rPr>
        <w:t>,</w:t>
      </w:r>
      <w:r>
        <w:rPr>
          <w:rFonts w:ascii="Times New Roman" w:hAnsi="Times New Roman"/>
        </w:rPr>
        <w:t xml:space="preserve"> “if everything that is in me comes from God, and he did not endow me with a faculty for making mistakes, it appears that I can never go wrong” (Descartes and Cottingham 38).  </w:t>
      </w:r>
      <w:r w:rsidR="0036312D">
        <w:rPr>
          <w:rFonts w:ascii="Times New Roman" w:hAnsi="Times New Roman"/>
        </w:rPr>
        <w:t xml:space="preserve">This dilemma, also known as the “Problem of Error”, prompts the need for Descartes to reconcile the two, seemingly contradictory positions. </w:t>
      </w:r>
      <w:r w:rsidR="00D56C40">
        <w:rPr>
          <w:rFonts w:ascii="Times New Roman" w:hAnsi="Times New Roman"/>
        </w:rPr>
        <w:t xml:space="preserve">While he makes </w:t>
      </w:r>
      <w:r w:rsidR="00F92DCF">
        <w:rPr>
          <w:rFonts w:ascii="Times New Roman" w:hAnsi="Times New Roman"/>
        </w:rPr>
        <w:t>several attempts at resolving the issue</w:t>
      </w:r>
      <w:r w:rsidR="0036312D">
        <w:rPr>
          <w:rFonts w:ascii="Times New Roman" w:hAnsi="Times New Roman"/>
        </w:rPr>
        <w:t xml:space="preserve">, </w:t>
      </w:r>
      <w:r w:rsidR="00875541">
        <w:rPr>
          <w:rFonts w:ascii="Times New Roman" w:hAnsi="Times New Roman"/>
        </w:rPr>
        <w:t>his</w:t>
      </w:r>
      <w:r w:rsidR="00F92DCF">
        <w:rPr>
          <w:rFonts w:ascii="Times New Roman" w:hAnsi="Times New Roman"/>
        </w:rPr>
        <w:t xml:space="preserve"> final justification </w:t>
      </w:r>
      <w:r w:rsidR="00D56C40">
        <w:rPr>
          <w:rFonts w:ascii="Times New Roman" w:hAnsi="Times New Roman"/>
        </w:rPr>
        <w:t>seems to rest</w:t>
      </w:r>
      <w:r w:rsidR="00F92DCF">
        <w:rPr>
          <w:rFonts w:ascii="Times New Roman" w:hAnsi="Times New Roman"/>
        </w:rPr>
        <w:t xml:space="preserve"> on the belief that one is </w:t>
      </w:r>
      <w:r w:rsidR="00D73707">
        <w:rPr>
          <w:rFonts w:ascii="Times New Roman" w:hAnsi="Times New Roman"/>
        </w:rPr>
        <w:t>capable of believing at will</w:t>
      </w:r>
      <w:r w:rsidR="00D56C40">
        <w:rPr>
          <w:rFonts w:ascii="Times New Roman" w:hAnsi="Times New Roman"/>
        </w:rPr>
        <w:t>, an assertion that, due to its implausibility, seems to cause Descartes’</w:t>
      </w:r>
      <w:r w:rsidR="00D73707">
        <w:rPr>
          <w:rFonts w:ascii="Times New Roman" w:hAnsi="Times New Roman"/>
        </w:rPr>
        <w:t xml:space="preserve"> solution t</w:t>
      </w:r>
      <w:r w:rsidR="00D56C40">
        <w:rPr>
          <w:rFonts w:ascii="Times New Roman" w:hAnsi="Times New Roman"/>
        </w:rPr>
        <w:t>o the problem of error to crumble</w:t>
      </w:r>
      <w:r w:rsidR="00D73707">
        <w:rPr>
          <w:rFonts w:ascii="Times New Roman" w:hAnsi="Times New Roman"/>
        </w:rPr>
        <w:t xml:space="preserve">. </w:t>
      </w:r>
    </w:p>
    <w:p w:rsidR="00FD112A" w:rsidRDefault="00E92171" w:rsidP="008C7964">
      <w:pPr>
        <w:spacing w:line="480" w:lineRule="auto"/>
        <w:jc w:val="both"/>
        <w:rPr>
          <w:rFonts w:ascii="Times New Roman" w:hAnsi="Times New Roman"/>
        </w:rPr>
      </w:pPr>
      <w:r w:rsidRPr="00544A69">
        <w:rPr>
          <w:rFonts w:ascii="Times New Roman" w:hAnsi="Times New Roman"/>
        </w:rPr>
        <w:tab/>
        <w:t xml:space="preserve">Descartes’ first attempt to resolve this </w:t>
      </w:r>
      <w:r w:rsidR="00487FD5" w:rsidRPr="00544A69">
        <w:rPr>
          <w:rFonts w:ascii="Times New Roman" w:hAnsi="Times New Roman"/>
        </w:rPr>
        <w:t>issue</w:t>
      </w:r>
      <w:r w:rsidRPr="00544A69">
        <w:rPr>
          <w:rFonts w:ascii="Times New Roman" w:hAnsi="Times New Roman"/>
        </w:rPr>
        <w:t xml:space="preserve"> is by reasoning that he has been created by God as a finite being, an</w:t>
      </w:r>
      <w:r w:rsidR="00487FD5" w:rsidRPr="00544A69">
        <w:rPr>
          <w:rFonts w:ascii="Times New Roman" w:hAnsi="Times New Roman"/>
        </w:rPr>
        <w:t>d exists as an</w:t>
      </w:r>
      <w:r w:rsidRPr="00544A69">
        <w:rPr>
          <w:rFonts w:ascii="Times New Roman" w:hAnsi="Times New Roman"/>
        </w:rPr>
        <w:t xml:space="preserve"> intermediate between God and what </w:t>
      </w:r>
      <w:r w:rsidR="00487FD5" w:rsidRPr="00544A69">
        <w:rPr>
          <w:rFonts w:ascii="Times New Roman" w:hAnsi="Times New Roman"/>
        </w:rPr>
        <w:t>he</w:t>
      </w:r>
      <w:r w:rsidRPr="00544A69">
        <w:rPr>
          <w:rFonts w:ascii="Times New Roman" w:hAnsi="Times New Roman"/>
        </w:rPr>
        <w:t xml:space="preserve"> refers to as “nothingness”. He</w:t>
      </w:r>
      <w:r w:rsidR="004E7F36" w:rsidRPr="00544A69">
        <w:rPr>
          <w:rFonts w:ascii="Times New Roman" w:hAnsi="Times New Roman"/>
        </w:rPr>
        <w:t xml:space="preserve"> argues that there is “nothing </w:t>
      </w:r>
      <w:r w:rsidR="00487FD5" w:rsidRPr="00544A69">
        <w:rPr>
          <w:rFonts w:ascii="Times New Roman" w:hAnsi="Times New Roman"/>
        </w:rPr>
        <w:t xml:space="preserve">[from God] </w:t>
      </w:r>
      <w:r w:rsidR="004E7F36" w:rsidRPr="00544A69">
        <w:rPr>
          <w:rFonts w:ascii="Times New Roman" w:hAnsi="Times New Roman"/>
        </w:rPr>
        <w:t>within me to enable me to go wrong or lead me astray; but in so far as I participate in nothingness or non-being, that is, in so far as I am not myself the supreme being and am lacking in countless respects, it is no wonder that I make mistakes” (Descartes and Cottingham 38).</w:t>
      </w:r>
      <w:r w:rsidR="00487FD5" w:rsidRPr="00544A69">
        <w:rPr>
          <w:rFonts w:ascii="Times New Roman" w:hAnsi="Times New Roman"/>
        </w:rPr>
        <w:t xml:space="preserve"> He concludes, then, that making mistakes does not require him to possess a special, “deceiving”</w:t>
      </w:r>
      <w:r w:rsidR="004F0E30" w:rsidRPr="00544A69">
        <w:rPr>
          <w:rFonts w:ascii="Times New Roman" w:hAnsi="Times New Roman"/>
        </w:rPr>
        <w:t>,</w:t>
      </w:r>
      <w:r w:rsidR="00487FD5" w:rsidRPr="00544A69">
        <w:rPr>
          <w:rFonts w:ascii="Times New Roman" w:hAnsi="Times New Roman"/>
        </w:rPr>
        <w:t xml:space="preserve"> judgment faculty from God, but rather, that his ability to </w:t>
      </w:r>
      <w:r w:rsidR="004F0E30" w:rsidRPr="00544A69">
        <w:rPr>
          <w:rFonts w:ascii="Times New Roman" w:hAnsi="Times New Roman"/>
        </w:rPr>
        <w:t>err</w:t>
      </w:r>
      <w:r w:rsidR="00715FF3">
        <w:rPr>
          <w:rFonts w:ascii="Times New Roman" w:hAnsi="Times New Roman"/>
        </w:rPr>
        <w:t>or</w:t>
      </w:r>
      <w:r w:rsidR="00487FD5" w:rsidRPr="00544A69">
        <w:rPr>
          <w:rFonts w:ascii="Times New Roman" w:hAnsi="Times New Roman"/>
        </w:rPr>
        <w:t xml:space="preserve"> is the result </w:t>
      </w:r>
      <w:r w:rsidR="004F0E30" w:rsidRPr="00544A69">
        <w:rPr>
          <w:rFonts w:ascii="Times New Roman" w:hAnsi="Times New Roman"/>
        </w:rPr>
        <w:t>of his finitude</w:t>
      </w:r>
      <w:r w:rsidR="00AE4698" w:rsidRPr="00544A69">
        <w:rPr>
          <w:rFonts w:ascii="Times New Roman" w:hAnsi="Times New Roman"/>
        </w:rPr>
        <w:t>, of God creating him as a finite</w:t>
      </w:r>
      <w:r w:rsidR="00715FF3">
        <w:rPr>
          <w:rFonts w:ascii="Times New Roman" w:hAnsi="Times New Roman"/>
        </w:rPr>
        <w:t>, rather than infinite,</w:t>
      </w:r>
      <w:r w:rsidR="00AE4698" w:rsidRPr="00544A69">
        <w:rPr>
          <w:rFonts w:ascii="Times New Roman" w:hAnsi="Times New Roman"/>
        </w:rPr>
        <w:t xml:space="preserve"> being</w:t>
      </w:r>
      <w:r w:rsidR="004F0E30" w:rsidRPr="00544A69">
        <w:rPr>
          <w:rFonts w:ascii="Times New Roman" w:hAnsi="Times New Roman"/>
        </w:rPr>
        <w:t>.</w:t>
      </w:r>
      <w:r w:rsidR="00715FF3">
        <w:rPr>
          <w:rFonts w:ascii="Times New Roman" w:hAnsi="Times New Roman"/>
        </w:rPr>
        <w:t xml:space="preserve"> </w:t>
      </w:r>
    </w:p>
    <w:p w:rsidR="00C478CE" w:rsidRPr="00544A69" w:rsidRDefault="00AE4698" w:rsidP="008C7964">
      <w:pPr>
        <w:spacing w:line="480" w:lineRule="auto"/>
        <w:jc w:val="both"/>
        <w:rPr>
          <w:rFonts w:ascii="Times New Roman" w:hAnsi="Times New Roman"/>
        </w:rPr>
      </w:pPr>
      <w:r w:rsidRPr="00544A69">
        <w:rPr>
          <w:rFonts w:ascii="Times New Roman" w:hAnsi="Times New Roman"/>
        </w:rPr>
        <w:tab/>
      </w:r>
      <w:r w:rsidR="00FD112A">
        <w:rPr>
          <w:rFonts w:ascii="Times New Roman" w:hAnsi="Times New Roman"/>
        </w:rPr>
        <w:t>In short, Descartes seems to believe that it is his finite nature that opens him up to error, but that opens the question of whether God could then be blameworthy for his finite nature. Descartes then</w:t>
      </w:r>
      <w:r w:rsidR="00C82C64" w:rsidRPr="00544A69">
        <w:rPr>
          <w:rFonts w:ascii="Times New Roman" w:hAnsi="Times New Roman"/>
        </w:rPr>
        <w:t xml:space="preserve"> begins to ponder why God</w:t>
      </w:r>
      <w:r w:rsidR="00FD112A">
        <w:rPr>
          <w:rFonts w:ascii="Times New Roman" w:hAnsi="Times New Roman"/>
        </w:rPr>
        <w:t>, being the benevolent God that he is,</w:t>
      </w:r>
      <w:r w:rsidR="00C82C64" w:rsidRPr="00544A69">
        <w:rPr>
          <w:rFonts w:ascii="Times New Roman" w:hAnsi="Times New Roman"/>
        </w:rPr>
        <w:t xml:space="preserve"> did not will for him not to error. For this, he provides </w:t>
      </w:r>
      <w:r w:rsidR="008B2328" w:rsidRPr="00544A69">
        <w:rPr>
          <w:rFonts w:ascii="Times New Roman" w:hAnsi="Times New Roman"/>
        </w:rPr>
        <w:t>two</w:t>
      </w:r>
      <w:r w:rsidR="00C82C64" w:rsidRPr="00544A69">
        <w:rPr>
          <w:rFonts w:ascii="Times New Roman" w:hAnsi="Times New Roman"/>
        </w:rPr>
        <w:t xml:space="preserve"> main </w:t>
      </w:r>
      <w:r w:rsidR="008B2328" w:rsidRPr="00544A69">
        <w:rPr>
          <w:rFonts w:ascii="Times New Roman" w:hAnsi="Times New Roman"/>
        </w:rPr>
        <w:t>arguments</w:t>
      </w:r>
      <w:r w:rsidR="00C82C64" w:rsidRPr="00544A69">
        <w:rPr>
          <w:rFonts w:ascii="Times New Roman" w:hAnsi="Times New Roman"/>
        </w:rPr>
        <w:t>: 1) the reason for God’s cr</w:t>
      </w:r>
      <w:r w:rsidR="008B2328" w:rsidRPr="00544A69">
        <w:rPr>
          <w:rFonts w:ascii="Times New Roman" w:hAnsi="Times New Roman"/>
        </w:rPr>
        <w:t>eations is incomprehensible, and 2</w:t>
      </w:r>
      <w:r w:rsidR="00C82C64" w:rsidRPr="00544A69">
        <w:rPr>
          <w:rFonts w:ascii="Times New Roman" w:hAnsi="Times New Roman"/>
        </w:rPr>
        <w:t xml:space="preserve">) the perfection of God’s creations can be found when observing the universe as a whole, </w:t>
      </w:r>
      <w:r w:rsidR="008B2328" w:rsidRPr="00544A69">
        <w:rPr>
          <w:rFonts w:ascii="Times New Roman" w:hAnsi="Times New Roman"/>
        </w:rPr>
        <w:t>not by examining just</w:t>
      </w:r>
      <w:r w:rsidR="00C82C64" w:rsidRPr="00544A69">
        <w:rPr>
          <w:rFonts w:ascii="Times New Roman" w:hAnsi="Times New Roman"/>
        </w:rPr>
        <w:t xml:space="preserve"> one created thing on its own.</w:t>
      </w:r>
    </w:p>
    <w:p w:rsidR="00386851" w:rsidRPr="00544A69" w:rsidRDefault="00C478CE" w:rsidP="008C7964">
      <w:pPr>
        <w:spacing w:line="480" w:lineRule="auto"/>
        <w:jc w:val="both"/>
        <w:rPr>
          <w:rFonts w:ascii="Times New Roman" w:hAnsi="Times New Roman"/>
        </w:rPr>
      </w:pPr>
      <w:r w:rsidRPr="00544A69">
        <w:rPr>
          <w:rFonts w:ascii="Times New Roman" w:hAnsi="Times New Roman"/>
        </w:rPr>
        <w:tab/>
        <w:t xml:space="preserve">Descartes believes that the reason for God’s creations is incomprehensible because he regards God to be </w:t>
      </w:r>
      <w:r w:rsidR="00D15266" w:rsidRPr="00544A69">
        <w:rPr>
          <w:rFonts w:ascii="Times New Roman" w:hAnsi="Times New Roman"/>
        </w:rPr>
        <w:t>infinite in knowledge and judgment, and so it is no surp</w:t>
      </w:r>
      <w:r w:rsidR="009B4953" w:rsidRPr="00544A69">
        <w:rPr>
          <w:rFonts w:ascii="Times New Roman" w:hAnsi="Times New Roman"/>
        </w:rPr>
        <w:t>rise that he,</w:t>
      </w:r>
      <w:r w:rsidR="00B43015" w:rsidRPr="00544A69">
        <w:rPr>
          <w:rFonts w:ascii="Times New Roman" w:hAnsi="Times New Roman"/>
        </w:rPr>
        <w:t xml:space="preserve"> a</w:t>
      </w:r>
      <w:r w:rsidR="00D15266" w:rsidRPr="00544A69">
        <w:rPr>
          <w:rFonts w:ascii="Times New Roman" w:hAnsi="Times New Roman"/>
        </w:rPr>
        <w:t xml:space="preserve"> finite creation, would not be able to grasp certa</w:t>
      </w:r>
      <w:r w:rsidR="009B4953" w:rsidRPr="00544A69">
        <w:rPr>
          <w:rFonts w:ascii="Times New Roman" w:hAnsi="Times New Roman"/>
        </w:rPr>
        <w:t xml:space="preserve">in things that were made by </w:t>
      </w:r>
      <w:r w:rsidR="00B43015" w:rsidRPr="00544A69">
        <w:rPr>
          <w:rFonts w:ascii="Times New Roman" w:hAnsi="Times New Roman"/>
        </w:rPr>
        <w:t>God</w:t>
      </w:r>
      <w:r w:rsidR="009B4953" w:rsidRPr="00544A69">
        <w:rPr>
          <w:rFonts w:ascii="Times New Roman" w:hAnsi="Times New Roman"/>
        </w:rPr>
        <w:t>. He writes, “For since I know that my own nature is very weak and limited, whereas the nature of God is immense, incomprehensible and infinite, I also know without more ado that he is capable of countless things whose causes are beyond my knowledge” (Descartes and Cottingham 39).</w:t>
      </w:r>
      <w:r w:rsidR="00F45EF8">
        <w:rPr>
          <w:rFonts w:ascii="Times New Roman" w:hAnsi="Times New Roman"/>
        </w:rPr>
        <w:t xml:space="preserve"> Descartes believes that it is his limited knowledge that prevents him from understanding why God created him the ability to make mistakes.</w:t>
      </w:r>
    </w:p>
    <w:p w:rsidR="008B3344" w:rsidRPr="00544A69" w:rsidRDefault="009A33B6" w:rsidP="008C7964">
      <w:pPr>
        <w:spacing w:line="480" w:lineRule="auto"/>
        <w:jc w:val="both"/>
        <w:rPr>
          <w:rFonts w:ascii="Times New Roman" w:hAnsi="Times New Roman"/>
        </w:rPr>
      </w:pPr>
      <w:r w:rsidRPr="00544A69">
        <w:rPr>
          <w:rFonts w:ascii="Times New Roman" w:hAnsi="Times New Roman"/>
        </w:rPr>
        <w:tab/>
        <w:t xml:space="preserve">In his </w:t>
      </w:r>
      <w:r w:rsidR="00655739" w:rsidRPr="00544A69">
        <w:rPr>
          <w:rFonts w:ascii="Times New Roman" w:hAnsi="Times New Roman"/>
        </w:rPr>
        <w:t xml:space="preserve">second </w:t>
      </w:r>
      <w:r w:rsidRPr="00544A69">
        <w:rPr>
          <w:rFonts w:ascii="Times New Roman" w:hAnsi="Times New Roman"/>
        </w:rPr>
        <w:t>argument</w:t>
      </w:r>
      <w:r w:rsidR="00FD112A">
        <w:rPr>
          <w:rFonts w:ascii="Times New Roman" w:hAnsi="Times New Roman"/>
        </w:rPr>
        <w:t>,</w:t>
      </w:r>
      <w:r w:rsidRPr="00544A69">
        <w:rPr>
          <w:rFonts w:ascii="Times New Roman" w:hAnsi="Times New Roman"/>
        </w:rPr>
        <w:t xml:space="preserve"> </w:t>
      </w:r>
      <w:r w:rsidR="00655739" w:rsidRPr="00544A69">
        <w:rPr>
          <w:rFonts w:ascii="Times New Roman" w:hAnsi="Times New Roman"/>
        </w:rPr>
        <w:t xml:space="preserve">Descartes reasons </w:t>
      </w:r>
      <w:r w:rsidR="00352A8B" w:rsidRPr="00544A69">
        <w:rPr>
          <w:rFonts w:ascii="Times New Roman" w:hAnsi="Times New Roman"/>
        </w:rPr>
        <w:t>that</w:t>
      </w:r>
      <w:r w:rsidR="00655739" w:rsidRPr="00544A69">
        <w:rPr>
          <w:rFonts w:ascii="Times New Roman" w:hAnsi="Times New Roman"/>
        </w:rPr>
        <w:t xml:space="preserve"> </w:t>
      </w:r>
      <w:r w:rsidR="00352A8B" w:rsidRPr="00544A69">
        <w:rPr>
          <w:rFonts w:ascii="Times New Roman" w:hAnsi="Times New Roman"/>
        </w:rPr>
        <w:t>he</w:t>
      </w:r>
      <w:r w:rsidR="00655739" w:rsidRPr="00544A69">
        <w:rPr>
          <w:rFonts w:ascii="Times New Roman" w:hAnsi="Times New Roman"/>
        </w:rPr>
        <w:t xml:space="preserve"> m</w:t>
      </w:r>
      <w:r w:rsidR="00352A8B" w:rsidRPr="00544A69">
        <w:rPr>
          <w:rFonts w:ascii="Times New Roman" w:hAnsi="Times New Roman"/>
        </w:rPr>
        <w:t>u</w:t>
      </w:r>
      <w:r w:rsidR="00655739" w:rsidRPr="00544A69">
        <w:rPr>
          <w:rFonts w:ascii="Times New Roman" w:hAnsi="Times New Roman"/>
        </w:rPr>
        <w:t xml:space="preserve">st not complain about the lack of judgment </w:t>
      </w:r>
      <w:r w:rsidR="000A1C1C" w:rsidRPr="00544A69">
        <w:rPr>
          <w:rFonts w:ascii="Times New Roman" w:hAnsi="Times New Roman"/>
        </w:rPr>
        <w:t xml:space="preserve">that </w:t>
      </w:r>
      <w:r w:rsidR="00655739" w:rsidRPr="00544A69">
        <w:rPr>
          <w:rFonts w:ascii="Times New Roman" w:hAnsi="Times New Roman"/>
        </w:rPr>
        <w:t xml:space="preserve">he has, </w:t>
      </w:r>
      <w:r w:rsidR="00EF42C5">
        <w:rPr>
          <w:rFonts w:ascii="Times New Roman" w:hAnsi="Times New Roman"/>
        </w:rPr>
        <w:t>because</w:t>
      </w:r>
      <w:r w:rsidR="00715FF3">
        <w:rPr>
          <w:rFonts w:ascii="Times New Roman" w:hAnsi="Times New Roman"/>
        </w:rPr>
        <w:t>, due to his finitude,</w:t>
      </w:r>
      <w:r w:rsidR="00EF42C5">
        <w:rPr>
          <w:rFonts w:ascii="Times New Roman" w:hAnsi="Times New Roman"/>
        </w:rPr>
        <w:t xml:space="preserve"> he is</w:t>
      </w:r>
      <w:r w:rsidR="00655739" w:rsidRPr="00544A69">
        <w:rPr>
          <w:rFonts w:ascii="Times New Roman" w:hAnsi="Times New Roman"/>
        </w:rPr>
        <w:t xml:space="preserve"> unable to comprehend God’s larger creation</w:t>
      </w:r>
      <w:r w:rsidR="00EF42C5">
        <w:rPr>
          <w:rFonts w:ascii="Times New Roman" w:hAnsi="Times New Roman"/>
        </w:rPr>
        <w:t>.</w:t>
      </w:r>
      <w:r w:rsidR="00352A8B" w:rsidRPr="00544A69">
        <w:rPr>
          <w:rFonts w:ascii="Times New Roman" w:hAnsi="Times New Roman"/>
        </w:rPr>
        <w:t xml:space="preserve"> </w:t>
      </w:r>
      <w:r w:rsidR="00655739" w:rsidRPr="00544A69">
        <w:rPr>
          <w:rFonts w:ascii="Times New Roman" w:hAnsi="Times New Roman"/>
        </w:rPr>
        <w:t>He writes, “for what wo</w:t>
      </w:r>
      <w:r w:rsidR="00695FEF" w:rsidRPr="00544A69">
        <w:rPr>
          <w:rFonts w:ascii="Times New Roman" w:hAnsi="Times New Roman"/>
        </w:rPr>
        <w:t>u</w:t>
      </w:r>
      <w:r w:rsidR="00655739" w:rsidRPr="00544A69">
        <w:rPr>
          <w:rFonts w:ascii="Times New Roman" w:hAnsi="Times New Roman"/>
        </w:rPr>
        <w:t>ld perhaps rightly appear very imperfect if it existed on its own is q</w:t>
      </w:r>
      <w:r w:rsidR="00695FEF" w:rsidRPr="00544A69">
        <w:rPr>
          <w:rFonts w:ascii="Times New Roman" w:hAnsi="Times New Roman"/>
        </w:rPr>
        <w:t>u</w:t>
      </w:r>
      <w:r w:rsidR="00655739" w:rsidRPr="00544A69">
        <w:rPr>
          <w:rFonts w:ascii="Times New Roman" w:hAnsi="Times New Roman"/>
        </w:rPr>
        <w:t>ite perfect when its f</w:t>
      </w:r>
      <w:r w:rsidR="00695FEF" w:rsidRPr="00544A69">
        <w:rPr>
          <w:rFonts w:ascii="Times New Roman" w:hAnsi="Times New Roman"/>
        </w:rPr>
        <w:t>u</w:t>
      </w:r>
      <w:r w:rsidR="00655739" w:rsidRPr="00544A69">
        <w:rPr>
          <w:rFonts w:ascii="Times New Roman" w:hAnsi="Times New Roman"/>
        </w:rPr>
        <w:t>nction as par</w:t>
      </w:r>
      <w:r w:rsidR="00695FEF" w:rsidRPr="00544A69">
        <w:rPr>
          <w:rFonts w:ascii="Times New Roman" w:hAnsi="Times New Roman"/>
        </w:rPr>
        <w:t xml:space="preserve">t of the universe is considered” (Descartes and Cottingham 39). </w:t>
      </w:r>
    </w:p>
    <w:p w:rsidR="00AB1EDD" w:rsidRPr="00544A69" w:rsidRDefault="008B3344" w:rsidP="008C7964">
      <w:pPr>
        <w:spacing w:line="480" w:lineRule="auto"/>
        <w:jc w:val="both"/>
        <w:rPr>
          <w:rFonts w:ascii="Times New Roman" w:hAnsi="Times New Roman"/>
        </w:rPr>
      </w:pPr>
      <w:r w:rsidRPr="00544A69">
        <w:rPr>
          <w:rFonts w:ascii="Times New Roman" w:hAnsi="Times New Roman"/>
        </w:rPr>
        <w:tab/>
        <w:t xml:space="preserve">After </w:t>
      </w:r>
      <w:r w:rsidR="00FD112A">
        <w:rPr>
          <w:rFonts w:ascii="Times New Roman" w:hAnsi="Times New Roman"/>
        </w:rPr>
        <w:t>examining these two possibilities for why God did not create him with the faculty to never error</w:t>
      </w:r>
      <w:r w:rsidR="003B372A" w:rsidRPr="00544A69">
        <w:rPr>
          <w:rFonts w:ascii="Times New Roman" w:hAnsi="Times New Roman"/>
        </w:rPr>
        <w:t xml:space="preserve">, Descartes begins to investigate </w:t>
      </w:r>
      <w:r w:rsidR="00FD112A">
        <w:rPr>
          <w:rFonts w:ascii="Times New Roman" w:hAnsi="Times New Roman"/>
        </w:rPr>
        <w:t xml:space="preserve">what </w:t>
      </w:r>
      <w:r w:rsidR="003B372A" w:rsidRPr="00544A69">
        <w:rPr>
          <w:rFonts w:ascii="Times New Roman" w:hAnsi="Times New Roman"/>
        </w:rPr>
        <w:t>the</w:t>
      </w:r>
      <w:r w:rsidR="0059648F" w:rsidRPr="00544A69">
        <w:rPr>
          <w:rFonts w:ascii="Times New Roman" w:hAnsi="Times New Roman"/>
        </w:rPr>
        <w:t xml:space="preserve"> very</w:t>
      </w:r>
      <w:r w:rsidR="003B372A" w:rsidRPr="00544A69">
        <w:rPr>
          <w:rFonts w:ascii="Times New Roman" w:hAnsi="Times New Roman"/>
        </w:rPr>
        <w:t xml:space="preserve"> so</w:t>
      </w:r>
      <w:r w:rsidR="0059648F" w:rsidRPr="00544A69">
        <w:rPr>
          <w:rFonts w:ascii="Times New Roman" w:hAnsi="Times New Roman"/>
        </w:rPr>
        <w:t>u</w:t>
      </w:r>
      <w:r w:rsidR="003B372A" w:rsidRPr="00544A69">
        <w:rPr>
          <w:rFonts w:ascii="Times New Roman" w:hAnsi="Times New Roman"/>
        </w:rPr>
        <w:t xml:space="preserve">rce of </w:t>
      </w:r>
      <w:r w:rsidR="002A7AC2" w:rsidRPr="00544A69">
        <w:rPr>
          <w:rFonts w:ascii="Times New Roman" w:hAnsi="Times New Roman"/>
        </w:rPr>
        <w:t xml:space="preserve">such </w:t>
      </w:r>
      <w:r w:rsidR="003B372A" w:rsidRPr="00544A69">
        <w:rPr>
          <w:rFonts w:ascii="Times New Roman" w:hAnsi="Times New Roman"/>
        </w:rPr>
        <w:t>error</w:t>
      </w:r>
      <w:r w:rsidR="0059648F" w:rsidRPr="00544A69">
        <w:rPr>
          <w:rFonts w:ascii="Times New Roman" w:hAnsi="Times New Roman"/>
        </w:rPr>
        <w:t>s</w:t>
      </w:r>
      <w:r w:rsidR="00FD112A">
        <w:rPr>
          <w:rFonts w:ascii="Times New Roman" w:hAnsi="Times New Roman"/>
        </w:rPr>
        <w:t xml:space="preserve"> could be</w:t>
      </w:r>
      <w:r w:rsidR="0059648F" w:rsidRPr="00544A69">
        <w:rPr>
          <w:rFonts w:ascii="Times New Roman" w:hAnsi="Times New Roman"/>
        </w:rPr>
        <w:t xml:space="preserve">. </w:t>
      </w:r>
      <w:r w:rsidR="00412A9F" w:rsidRPr="00544A69">
        <w:rPr>
          <w:rFonts w:ascii="Times New Roman" w:hAnsi="Times New Roman"/>
        </w:rPr>
        <w:t xml:space="preserve">He </w:t>
      </w:r>
      <w:r w:rsidR="000E7B68">
        <w:rPr>
          <w:rFonts w:ascii="Times New Roman" w:hAnsi="Times New Roman"/>
        </w:rPr>
        <w:t>ultimately identifies</w:t>
      </w:r>
      <w:r w:rsidR="00412A9F" w:rsidRPr="00544A69">
        <w:rPr>
          <w:rFonts w:ascii="Times New Roman" w:hAnsi="Times New Roman"/>
        </w:rPr>
        <w:t xml:space="preserve"> two</w:t>
      </w:r>
      <w:r w:rsidR="002A7AC2" w:rsidRPr="00544A69">
        <w:rPr>
          <w:rFonts w:ascii="Times New Roman" w:hAnsi="Times New Roman"/>
        </w:rPr>
        <w:t xml:space="preserve"> concurrent contributors: 1) the faculty of knowledge that is in him (intellect), and 2) the faculty of choice or freedom </w:t>
      </w:r>
      <w:r w:rsidR="00AE4339">
        <w:rPr>
          <w:rFonts w:ascii="Times New Roman" w:hAnsi="Times New Roman"/>
        </w:rPr>
        <w:t xml:space="preserve">that is in him </w:t>
      </w:r>
      <w:r w:rsidR="002A7AC2" w:rsidRPr="00544A69">
        <w:rPr>
          <w:rFonts w:ascii="Times New Roman" w:hAnsi="Times New Roman"/>
        </w:rPr>
        <w:t>(will).</w:t>
      </w:r>
      <w:r w:rsidR="00B95FAA" w:rsidRPr="00544A69">
        <w:rPr>
          <w:rFonts w:ascii="Times New Roman" w:hAnsi="Times New Roman"/>
        </w:rPr>
        <w:t xml:space="preserve"> </w:t>
      </w:r>
    </w:p>
    <w:p w:rsidR="00A04A62" w:rsidRDefault="00AB1EDD" w:rsidP="008C7964">
      <w:pPr>
        <w:spacing w:line="480" w:lineRule="auto"/>
        <w:jc w:val="both"/>
        <w:rPr>
          <w:rFonts w:ascii="Times New Roman" w:hAnsi="Times New Roman"/>
        </w:rPr>
      </w:pPr>
      <w:r w:rsidRPr="00544A69">
        <w:rPr>
          <w:rFonts w:ascii="Times New Roman" w:hAnsi="Times New Roman"/>
        </w:rPr>
        <w:tab/>
      </w:r>
      <w:r w:rsidR="00B95FAA" w:rsidRPr="00544A69">
        <w:rPr>
          <w:rFonts w:ascii="Times New Roman" w:hAnsi="Times New Roman"/>
        </w:rPr>
        <w:t>The intellect, Descartes determin</w:t>
      </w:r>
      <w:r w:rsidR="00412A9F" w:rsidRPr="00544A69">
        <w:rPr>
          <w:rFonts w:ascii="Times New Roman" w:hAnsi="Times New Roman"/>
        </w:rPr>
        <w:t xml:space="preserve">es, is </w:t>
      </w:r>
      <w:r w:rsidR="000E7B68">
        <w:rPr>
          <w:rFonts w:ascii="Times New Roman" w:hAnsi="Times New Roman"/>
        </w:rPr>
        <w:t xml:space="preserve">the limited scope of knowledge he has, </w:t>
      </w:r>
      <w:r w:rsidR="00AE4339">
        <w:rPr>
          <w:rFonts w:ascii="Times New Roman" w:hAnsi="Times New Roman"/>
        </w:rPr>
        <w:t>whose role is to perceive</w:t>
      </w:r>
      <w:r w:rsidR="00412A9F" w:rsidRPr="00544A69">
        <w:rPr>
          <w:rFonts w:ascii="Times New Roman" w:hAnsi="Times New Roman"/>
        </w:rPr>
        <w:t xml:space="preserve"> </w:t>
      </w:r>
      <w:r w:rsidR="00521774">
        <w:rPr>
          <w:rFonts w:ascii="Times New Roman" w:hAnsi="Times New Roman"/>
        </w:rPr>
        <w:t xml:space="preserve">and present </w:t>
      </w:r>
      <w:r w:rsidR="000E7B68" w:rsidRPr="00544A69">
        <w:rPr>
          <w:rFonts w:ascii="Times New Roman" w:hAnsi="Times New Roman"/>
        </w:rPr>
        <w:t xml:space="preserve">ideas </w:t>
      </w:r>
      <w:r w:rsidR="00521774">
        <w:rPr>
          <w:rFonts w:ascii="Times New Roman" w:hAnsi="Times New Roman"/>
        </w:rPr>
        <w:t xml:space="preserve">to the will </w:t>
      </w:r>
      <w:r w:rsidR="000E7B68">
        <w:rPr>
          <w:rFonts w:ascii="Times New Roman" w:hAnsi="Times New Roman"/>
        </w:rPr>
        <w:t>that</w:t>
      </w:r>
      <w:r w:rsidR="00412A9F" w:rsidRPr="00544A69">
        <w:rPr>
          <w:rFonts w:ascii="Times New Roman" w:hAnsi="Times New Roman"/>
        </w:rPr>
        <w:t xml:space="preserve"> are subject for possible judgment. </w:t>
      </w:r>
      <w:r w:rsidR="00A04A62" w:rsidRPr="00544A69">
        <w:rPr>
          <w:rFonts w:ascii="Times New Roman" w:hAnsi="Times New Roman"/>
        </w:rPr>
        <w:t xml:space="preserve">The will, on the other hand, is the faculty responsible for affirming or denying something that the intellect puts forward. </w:t>
      </w:r>
      <w:r w:rsidR="00521774">
        <w:rPr>
          <w:rFonts w:ascii="Times New Roman" w:hAnsi="Times New Roman"/>
        </w:rPr>
        <w:t xml:space="preserve">Descartes believes that </w:t>
      </w:r>
      <w:r w:rsidR="006869F7">
        <w:rPr>
          <w:rFonts w:ascii="Times New Roman" w:hAnsi="Times New Roman"/>
        </w:rPr>
        <w:t xml:space="preserve">the scope of the intellect is limited, and that the scope of the will is boundless, parameters that allow his will to make judgments on ideas that are not “clearly and distinctly” understood by the intellect, and in turn, allows him to make mistakes. Descartes writes, “the scope of the will is wider than that of the intellect; but instead of restricting it within the same limits, I extend its use to matters which I do not understand. Since the will is indifferent in such cases, it easily turns aside from what is true and good, and this is the source of my error and sin” (Descartes and Cottingham 40). In other words, a correct use of will, according to Descartes, is when </w:t>
      </w:r>
      <w:r w:rsidR="00A04A62">
        <w:rPr>
          <w:rFonts w:ascii="Times New Roman" w:hAnsi="Times New Roman"/>
        </w:rPr>
        <w:t xml:space="preserve">it is used within its intended limits. By holding this position, Descartes is able to maintain that it is not the faculties </w:t>
      </w:r>
      <w:r w:rsidR="00C452BD">
        <w:rPr>
          <w:rFonts w:ascii="Times New Roman" w:hAnsi="Times New Roman"/>
        </w:rPr>
        <w:t>from God</w:t>
      </w:r>
      <w:r w:rsidR="00A04A62">
        <w:rPr>
          <w:rFonts w:ascii="Times New Roman" w:hAnsi="Times New Roman"/>
        </w:rPr>
        <w:t xml:space="preserve"> that are responsible for his making mistakes, but rather, the misuse of such faculties.</w:t>
      </w:r>
    </w:p>
    <w:p w:rsidR="0053558D" w:rsidRDefault="00FE55BB" w:rsidP="008C7964">
      <w:pPr>
        <w:spacing w:line="480" w:lineRule="auto"/>
        <w:jc w:val="both"/>
        <w:rPr>
          <w:rFonts w:ascii="Times New Roman" w:hAnsi="Times New Roman"/>
        </w:rPr>
      </w:pPr>
      <w:r w:rsidRPr="00544A69">
        <w:rPr>
          <w:rFonts w:ascii="Times New Roman" w:hAnsi="Times New Roman"/>
        </w:rPr>
        <w:tab/>
      </w:r>
      <w:r w:rsidR="000F05FE">
        <w:rPr>
          <w:rFonts w:ascii="Times New Roman" w:hAnsi="Times New Roman"/>
        </w:rPr>
        <w:t xml:space="preserve">While such an argument may seem convincing at first, there is an underlying issue of whether one is truly capable of believing at will. That is, is it ever possible for one to sincerely believe in something, just because they will to? </w:t>
      </w:r>
      <w:r w:rsidR="00BE06F5">
        <w:rPr>
          <w:rFonts w:ascii="Times New Roman" w:hAnsi="Times New Roman"/>
        </w:rPr>
        <w:t>According to Descartes will versus intellect argument, he seems to be asserting that the intellect puts forward propositions, and one’s will can choose to either believe them to be true or believe them to be false. But s</w:t>
      </w:r>
      <w:r w:rsidR="000F05FE">
        <w:rPr>
          <w:rFonts w:ascii="Times New Roman" w:hAnsi="Times New Roman"/>
        </w:rPr>
        <w:t>uch an assertion does not seem plausible. For example, if a husband were to cheat on his wife, and the wife was presented with irrefutable evidence</w:t>
      </w:r>
      <w:r w:rsidR="00BE06F5">
        <w:rPr>
          <w:rFonts w:ascii="Times New Roman" w:hAnsi="Times New Roman"/>
        </w:rPr>
        <w:t xml:space="preserve"> of his cheating</w:t>
      </w:r>
      <w:r w:rsidR="000F05FE">
        <w:rPr>
          <w:rFonts w:ascii="Times New Roman" w:hAnsi="Times New Roman"/>
        </w:rPr>
        <w:t xml:space="preserve">, it </w:t>
      </w:r>
      <w:r w:rsidR="00BE06F5">
        <w:rPr>
          <w:rFonts w:ascii="Times New Roman" w:hAnsi="Times New Roman"/>
        </w:rPr>
        <w:t>seems</w:t>
      </w:r>
      <w:r w:rsidR="000F05FE">
        <w:rPr>
          <w:rFonts w:ascii="Times New Roman" w:hAnsi="Times New Roman"/>
        </w:rPr>
        <w:t xml:space="preserve"> incorrect to say that she “doesn’t believe” him to be cheating. While it is quite possible that she may </w:t>
      </w:r>
      <w:r w:rsidR="00BE06F5">
        <w:rPr>
          <w:rFonts w:ascii="Times New Roman" w:hAnsi="Times New Roman"/>
        </w:rPr>
        <w:t>not change her behavior in light of such knowledge (for example, file for divorce, confront her husband, etc.) that</w:t>
      </w:r>
      <w:r w:rsidR="000F05FE">
        <w:rPr>
          <w:rFonts w:ascii="Times New Roman" w:hAnsi="Times New Roman"/>
        </w:rPr>
        <w:t xml:space="preserve"> does not imply that the wife actually “believes” that her husband is not cheating. If one were able to will their beliefs, then it seems that </w:t>
      </w:r>
      <w:r w:rsidR="00BE06F5">
        <w:rPr>
          <w:rFonts w:ascii="Times New Roman" w:hAnsi="Times New Roman"/>
        </w:rPr>
        <w:t xml:space="preserve">one’s beliefs would be irrespective of truth, and therefore, unrepresentative of the reality in which we live. </w:t>
      </w:r>
    </w:p>
    <w:p w:rsidR="00875797" w:rsidRDefault="0053558D" w:rsidP="008C7964">
      <w:pPr>
        <w:spacing w:line="480" w:lineRule="auto"/>
        <w:jc w:val="both"/>
        <w:rPr>
          <w:rFonts w:ascii="Times New Roman" w:hAnsi="Times New Roman"/>
        </w:rPr>
      </w:pPr>
      <w:r>
        <w:rPr>
          <w:rFonts w:ascii="Times New Roman" w:hAnsi="Times New Roman"/>
        </w:rPr>
        <w:tab/>
        <w:t xml:space="preserve">Additionally, even if one were to grant Descartes’ implied “believing at will” theory, it then seems that the next predicament would be to determine what exactly the intellect </w:t>
      </w:r>
      <w:r w:rsidR="00875797">
        <w:rPr>
          <w:rFonts w:ascii="Times New Roman" w:hAnsi="Times New Roman"/>
        </w:rPr>
        <w:t>is able to</w:t>
      </w:r>
      <w:r>
        <w:rPr>
          <w:rFonts w:ascii="Times New Roman" w:hAnsi="Times New Roman"/>
        </w:rPr>
        <w:t xml:space="preserve"> “clearly and </w:t>
      </w:r>
      <w:r w:rsidR="00875797">
        <w:rPr>
          <w:rFonts w:ascii="Times New Roman" w:hAnsi="Times New Roman"/>
        </w:rPr>
        <w:t>distinctly</w:t>
      </w:r>
      <w:r>
        <w:rPr>
          <w:rFonts w:ascii="Times New Roman" w:hAnsi="Times New Roman"/>
        </w:rPr>
        <w:t xml:space="preserve">” perceive. For example, </w:t>
      </w:r>
      <w:r w:rsidR="00875797">
        <w:rPr>
          <w:rFonts w:ascii="Times New Roman" w:hAnsi="Times New Roman"/>
        </w:rPr>
        <w:t>Descartes states that clear and distinct perceptions are those that are irrefutable by the will, That is, they are so clearly and distinctly perceived that the will cannot help but to affirm them. However, the problem arises in determining whether an inability to deny a clear and distinct perception makes it in fact a clear and distinct perception, or rather, a misuse of one’s will.</w:t>
      </w:r>
    </w:p>
    <w:p w:rsidR="00C526B9" w:rsidRPr="00544A69" w:rsidRDefault="00875797" w:rsidP="008C7964">
      <w:pPr>
        <w:spacing w:line="480" w:lineRule="auto"/>
        <w:jc w:val="both"/>
        <w:rPr>
          <w:rFonts w:ascii="Times New Roman" w:hAnsi="Times New Roman"/>
        </w:rPr>
      </w:pPr>
      <w:r>
        <w:rPr>
          <w:rFonts w:ascii="Times New Roman" w:hAnsi="Times New Roman"/>
        </w:rPr>
        <w:tab/>
      </w:r>
      <w:r w:rsidR="00C816B9" w:rsidRPr="00544A69">
        <w:rPr>
          <w:rFonts w:ascii="Times New Roman" w:hAnsi="Times New Roman"/>
        </w:rPr>
        <w:t xml:space="preserve">It is for </w:t>
      </w:r>
      <w:r>
        <w:rPr>
          <w:rFonts w:ascii="Times New Roman" w:hAnsi="Times New Roman"/>
        </w:rPr>
        <w:t>these</w:t>
      </w:r>
      <w:r w:rsidR="00BE06F5">
        <w:rPr>
          <w:rFonts w:ascii="Times New Roman" w:hAnsi="Times New Roman"/>
        </w:rPr>
        <w:t xml:space="preserve"> reason</w:t>
      </w:r>
      <w:r>
        <w:rPr>
          <w:rFonts w:ascii="Times New Roman" w:hAnsi="Times New Roman"/>
        </w:rPr>
        <w:t>s</w:t>
      </w:r>
      <w:r w:rsidR="00C816B9" w:rsidRPr="00544A69">
        <w:rPr>
          <w:rFonts w:ascii="Times New Roman" w:hAnsi="Times New Roman"/>
        </w:rPr>
        <w:t xml:space="preserve"> that Descartes</w:t>
      </w:r>
      <w:r w:rsidR="00771239" w:rsidRPr="00544A69">
        <w:rPr>
          <w:rFonts w:ascii="Times New Roman" w:hAnsi="Times New Roman"/>
        </w:rPr>
        <w:t>’</w:t>
      </w:r>
      <w:r w:rsidR="00C816B9" w:rsidRPr="00544A69">
        <w:rPr>
          <w:rFonts w:ascii="Times New Roman" w:hAnsi="Times New Roman"/>
        </w:rPr>
        <w:t xml:space="preserve"> </w:t>
      </w:r>
      <w:r w:rsidR="00771239" w:rsidRPr="00544A69">
        <w:rPr>
          <w:rFonts w:ascii="Times New Roman" w:hAnsi="Times New Roman"/>
        </w:rPr>
        <w:t xml:space="preserve">attempt to resolve the problem of error </w:t>
      </w:r>
      <w:r w:rsidR="00BE06F5">
        <w:rPr>
          <w:rFonts w:ascii="Times New Roman" w:hAnsi="Times New Roman"/>
        </w:rPr>
        <w:t>seems to fail</w:t>
      </w:r>
      <w:r w:rsidR="00771239" w:rsidRPr="00544A69">
        <w:rPr>
          <w:rFonts w:ascii="Times New Roman" w:hAnsi="Times New Roman"/>
        </w:rPr>
        <w:t xml:space="preserve">. </w:t>
      </w:r>
      <w:r w:rsidR="0053558D">
        <w:rPr>
          <w:rFonts w:ascii="Times New Roman" w:hAnsi="Times New Roman"/>
        </w:rPr>
        <w:t>If believing at will is what is needed to make Descartes’ argument work, then it undoubtedly becomes a weak one, due to the fact that one’s beliefs would then be irrespective of truth, even when there is mounting evi</w:t>
      </w:r>
      <w:r>
        <w:rPr>
          <w:rFonts w:ascii="Times New Roman" w:hAnsi="Times New Roman"/>
        </w:rPr>
        <w:t xml:space="preserve">dence </w:t>
      </w:r>
      <w:r w:rsidR="0081169F">
        <w:rPr>
          <w:rFonts w:ascii="Times New Roman" w:hAnsi="Times New Roman"/>
        </w:rPr>
        <w:t>supporting one way or another</w:t>
      </w:r>
      <w:r>
        <w:rPr>
          <w:rFonts w:ascii="Times New Roman" w:hAnsi="Times New Roman"/>
        </w:rPr>
        <w:t xml:space="preserve">. Additionally, even if one were to grant Descartes’ theory of believing at will, it would then still be unclear as how one </w:t>
      </w:r>
      <w:r w:rsidR="0081169F">
        <w:rPr>
          <w:rFonts w:ascii="Times New Roman" w:hAnsi="Times New Roman"/>
        </w:rPr>
        <w:t>is able to</w:t>
      </w:r>
      <w:r>
        <w:rPr>
          <w:rFonts w:ascii="Times New Roman" w:hAnsi="Times New Roman"/>
        </w:rPr>
        <w:t xml:space="preserve"> determine </w:t>
      </w:r>
      <w:r w:rsidR="0081169F">
        <w:rPr>
          <w:rFonts w:ascii="Times New Roman" w:hAnsi="Times New Roman"/>
        </w:rPr>
        <w:t>“</w:t>
      </w:r>
      <w:r>
        <w:rPr>
          <w:rFonts w:ascii="Times New Roman" w:hAnsi="Times New Roman"/>
        </w:rPr>
        <w:t>clear and distinct</w:t>
      </w:r>
      <w:r w:rsidR="0081169F">
        <w:rPr>
          <w:rFonts w:ascii="Times New Roman" w:hAnsi="Times New Roman"/>
        </w:rPr>
        <w:t>”</w:t>
      </w:r>
      <w:r>
        <w:rPr>
          <w:rFonts w:ascii="Times New Roman" w:hAnsi="Times New Roman"/>
        </w:rPr>
        <w:t xml:space="preserve"> perceptions from a misuse of one’s will. </w:t>
      </w:r>
      <w:r w:rsidR="0081169F">
        <w:rPr>
          <w:rFonts w:ascii="Times New Roman" w:hAnsi="Times New Roman"/>
        </w:rPr>
        <w:t>In conclusion, while</w:t>
      </w:r>
      <w:r w:rsidR="00C526B9" w:rsidRPr="00544A69">
        <w:rPr>
          <w:rFonts w:ascii="Times New Roman" w:hAnsi="Times New Roman"/>
        </w:rPr>
        <w:t xml:space="preserve"> </w:t>
      </w:r>
      <w:r>
        <w:rPr>
          <w:rFonts w:ascii="Times New Roman" w:hAnsi="Times New Roman"/>
        </w:rPr>
        <w:t xml:space="preserve">Descartes’ arguments </w:t>
      </w:r>
      <w:r w:rsidR="0081169F">
        <w:rPr>
          <w:rFonts w:ascii="Times New Roman" w:hAnsi="Times New Roman"/>
        </w:rPr>
        <w:t>may appear convincing on the surface,</w:t>
      </w:r>
      <w:r>
        <w:rPr>
          <w:rFonts w:ascii="Times New Roman" w:hAnsi="Times New Roman"/>
        </w:rPr>
        <w:t xml:space="preserve"> upon deeper investigation there seem</w:t>
      </w:r>
      <w:r w:rsidR="0081169F">
        <w:rPr>
          <w:rFonts w:ascii="Times New Roman" w:hAnsi="Times New Roman"/>
        </w:rPr>
        <w:t>s</w:t>
      </w:r>
      <w:r>
        <w:rPr>
          <w:rFonts w:ascii="Times New Roman" w:hAnsi="Times New Roman"/>
        </w:rPr>
        <w:t xml:space="preserve"> to be </w:t>
      </w:r>
      <w:r w:rsidR="0081169F">
        <w:rPr>
          <w:rFonts w:ascii="Times New Roman" w:hAnsi="Times New Roman"/>
        </w:rPr>
        <w:t xml:space="preserve">some </w:t>
      </w:r>
      <w:r>
        <w:rPr>
          <w:rFonts w:ascii="Times New Roman" w:hAnsi="Times New Roman"/>
        </w:rPr>
        <w:t xml:space="preserve">incoherency and </w:t>
      </w:r>
      <w:r w:rsidR="0081169F">
        <w:rPr>
          <w:rFonts w:ascii="Times New Roman" w:hAnsi="Times New Roman"/>
        </w:rPr>
        <w:t xml:space="preserve">unclear </w:t>
      </w:r>
      <w:r w:rsidR="008C7964">
        <w:rPr>
          <w:rFonts w:ascii="Times New Roman" w:hAnsi="Times New Roman"/>
        </w:rPr>
        <w:t>details, which</w:t>
      </w:r>
      <w:r w:rsidR="0081169F">
        <w:rPr>
          <w:rFonts w:ascii="Times New Roman" w:hAnsi="Times New Roman"/>
        </w:rPr>
        <w:t xml:space="preserve"> unfortunately, leave Descartes’ solution to the problem of error unsolved.</w:t>
      </w:r>
    </w:p>
    <w:p w:rsidR="00B13D08" w:rsidRPr="00544A69" w:rsidRDefault="00B13D08" w:rsidP="008C7964">
      <w:pPr>
        <w:spacing w:line="480" w:lineRule="auto"/>
        <w:jc w:val="center"/>
        <w:rPr>
          <w:rFonts w:ascii="Times New Roman" w:hAnsi="Times New Roman"/>
        </w:rPr>
      </w:pPr>
    </w:p>
    <w:p w:rsidR="00B13D08" w:rsidRPr="00544A69" w:rsidRDefault="00B13D08" w:rsidP="008C7964">
      <w:pPr>
        <w:spacing w:line="480" w:lineRule="auto"/>
        <w:jc w:val="center"/>
        <w:rPr>
          <w:rFonts w:ascii="Times New Roman" w:hAnsi="Times New Roman"/>
        </w:rPr>
      </w:pPr>
    </w:p>
    <w:p w:rsidR="00B13D08" w:rsidRPr="00544A69" w:rsidRDefault="00B13D08" w:rsidP="008C7964">
      <w:pPr>
        <w:spacing w:line="480" w:lineRule="auto"/>
        <w:jc w:val="center"/>
        <w:rPr>
          <w:rFonts w:ascii="Times New Roman" w:hAnsi="Times New Roman"/>
        </w:rPr>
      </w:pPr>
    </w:p>
    <w:p w:rsidR="00697FD9" w:rsidRPr="00544A69" w:rsidRDefault="00697FD9" w:rsidP="008C7964">
      <w:pPr>
        <w:spacing w:line="480" w:lineRule="auto"/>
        <w:jc w:val="center"/>
        <w:rPr>
          <w:rFonts w:ascii="Times New Roman" w:hAnsi="Times New Roman"/>
        </w:rPr>
      </w:pPr>
      <w:r w:rsidRPr="00544A69">
        <w:rPr>
          <w:rFonts w:ascii="Times New Roman" w:hAnsi="Times New Roman"/>
        </w:rPr>
        <w:t>Works Cited</w:t>
      </w:r>
    </w:p>
    <w:p w:rsidR="00EA34D0" w:rsidRPr="0081169F" w:rsidRDefault="00697FD9" w:rsidP="008C7964">
      <w:pPr>
        <w:spacing w:line="480" w:lineRule="auto"/>
        <w:ind w:left="720" w:hanging="720"/>
        <w:rPr>
          <w:rFonts w:ascii="Times New Roman" w:hAnsi="Times New Roman"/>
        </w:rPr>
      </w:pPr>
      <w:r w:rsidRPr="00544A69">
        <w:rPr>
          <w:rFonts w:ascii="Times New Roman" w:hAnsi="Times New Roman"/>
        </w:rPr>
        <w:t xml:space="preserve">Descartes, René, John Cottingham, and Bernard Arthur Owen. Williams. </w:t>
      </w:r>
      <w:r w:rsidR="00B353E1" w:rsidRPr="00544A69">
        <w:rPr>
          <w:rFonts w:ascii="Times New Roman" w:hAnsi="Times New Roman"/>
          <w:i/>
        </w:rPr>
        <w:t xml:space="preserve">Meditations on </w:t>
      </w:r>
      <w:r w:rsidR="00C844DC" w:rsidRPr="00544A69">
        <w:rPr>
          <w:rFonts w:ascii="Times New Roman" w:hAnsi="Times New Roman"/>
          <w:i/>
        </w:rPr>
        <w:t xml:space="preserve">First </w:t>
      </w:r>
      <w:r w:rsidRPr="00544A69">
        <w:rPr>
          <w:rFonts w:ascii="Times New Roman" w:hAnsi="Times New Roman"/>
          <w:i/>
        </w:rPr>
        <w:t>Philosophy: With Selections from the Objections and Replies</w:t>
      </w:r>
      <w:r w:rsidRPr="00544A69">
        <w:rPr>
          <w:rFonts w:ascii="Times New Roman" w:hAnsi="Times New Roman"/>
        </w:rPr>
        <w:t>. New York: Cambridge UP, 1996. Print.</w:t>
      </w:r>
    </w:p>
    <w:sectPr w:rsidR="00EA34D0" w:rsidRPr="0081169F" w:rsidSect="00AF2CC8">
      <w:headerReference w:type="even" r:id="rId5"/>
      <w:headerReference w:type="default" r:id="rId6"/>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mbria">
    <w:panose1 w:val="0204050305040603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797" w:rsidRDefault="00C7125C" w:rsidP="00C12142">
    <w:pPr>
      <w:pStyle w:val="Header"/>
      <w:framePr w:wrap="around" w:vAnchor="text" w:hAnchor="margin" w:xAlign="right" w:y="1"/>
      <w:rPr>
        <w:rStyle w:val="PageNumber"/>
      </w:rPr>
    </w:pPr>
    <w:r>
      <w:rPr>
        <w:rStyle w:val="PageNumber"/>
      </w:rPr>
      <w:fldChar w:fldCharType="begin"/>
    </w:r>
    <w:r w:rsidR="00875797">
      <w:rPr>
        <w:rStyle w:val="PageNumber"/>
      </w:rPr>
      <w:instrText xml:space="preserve">PAGE  </w:instrText>
    </w:r>
    <w:r>
      <w:rPr>
        <w:rStyle w:val="PageNumber"/>
      </w:rPr>
      <w:fldChar w:fldCharType="end"/>
    </w:r>
  </w:p>
  <w:p w:rsidR="00875797" w:rsidRDefault="00875797" w:rsidP="00C1214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797" w:rsidRDefault="00C7125C" w:rsidP="00C12142">
    <w:pPr>
      <w:pStyle w:val="Header"/>
      <w:framePr w:wrap="around" w:vAnchor="text" w:hAnchor="margin" w:xAlign="right" w:y="1"/>
      <w:rPr>
        <w:rStyle w:val="PageNumber"/>
      </w:rPr>
    </w:pPr>
    <w:r>
      <w:rPr>
        <w:rStyle w:val="PageNumber"/>
      </w:rPr>
      <w:fldChar w:fldCharType="begin"/>
    </w:r>
    <w:r w:rsidR="00875797">
      <w:rPr>
        <w:rStyle w:val="PageNumber"/>
      </w:rPr>
      <w:instrText xml:space="preserve">PAGE  </w:instrText>
    </w:r>
    <w:r>
      <w:rPr>
        <w:rStyle w:val="PageNumber"/>
      </w:rPr>
      <w:fldChar w:fldCharType="separate"/>
    </w:r>
    <w:r w:rsidR="001D675A">
      <w:rPr>
        <w:rStyle w:val="PageNumber"/>
        <w:noProof/>
      </w:rPr>
      <w:t>1</w:t>
    </w:r>
    <w:r>
      <w:rPr>
        <w:rStyle w:val="PageNumber"/>
      </w:rPr>
      <w:fldChar w:fldCharType="end"/>
    </w:r>
  </w:p>
  <w:p w:rsidR="00875797" w:rsidRDefault="00875797" w:rsidP="00C12142">
    <w:pPr>
      <w:pStyle w:val="Header"/>
      <w:ind w:right="360"/>
      <w:jc w:val="right"/>
    </w:pPr>
    <w:r>
      <w:t xml:space="preserve">Clay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85FB0"/>
    <w:multiLevelType w:val="hybridMultilevel"/>
    <w:tmpl w:val="3D06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D71C48"/>
    <w:multiLevelType w:val="hybridMultilevel"/>
    <w:tmpl w:val="5AC84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311AB2"/>
    <w:multiLevelType w:val="hybridMultilevel"/>
    <w:tmpl w:val="A0A0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4611D"/>
    <w:rsid w:val="00027E14"/>
    <w:rsid w:val="00050D01"/>
    <w:rsid w:val="00072C12"/>
    <w:rsid w:val="000A1C1C"/>
    <w:rsid w:val="000D457B"/>
    <w:rsid w:val="000E7B68"/>
    <w:rsid w:val="000F05FE"/>
    <w:rsid w:val="001219D9"/>
    <w:rsid w:val="001722BE"/>
    <w:rsid w:val="001B7D09"/>
    <w:rsid w:val="001C09FF"/>
    <w:rsid w:val="001D675A"/>
    <w:rsid w:val="00276C7C"/>
    <w:rsid w:val="002A56E5"/>
    <w:rsid w:val="002A7AC2"/>
    <w:rsid w:val="0031425E"/>
    <w:rsid w:val="003405D1"/>
    <w:rsid w:val="003446F6"/>
    <w:rsid w:val="00352A8B"/>
    <w:rsid w:val="0036312D"/>
    <w:rsid w:val="00386851"/>
    <w:rsid w:val="003B372A"/>
    <w:rsid w:val="00412A9F"/>
    <w:rsid w:val="00452158"/>
    <w:rsid w:val="004874C2"/>
    <w:rsid w:val="00487FD5"/>
    <w:rsid w:val="004A7A87"/>
    <w:rsid w:val="004E7F36"/>
    <w:rsid w:val="004F0E30"/>
    <w:rsid w:val="00504288"/>
    <w:rsid w:val="00521774"/>
    <w:rsid w:val="0053558D"/>
    <w:rsid w:val="00544A69"/>
    <w:rsid w:val="005605BC"/>
    <w:rsid w:val="005723F1"/>
    <w:rsid w:val="0059648F"/>
    <w:rsid w:val="005C0D12"/>
    <w:rsid w:val="00635B6A"/>
    <w:rsid w:val="0063696C"/>
    <w:rsid w:val="00641F1C"/>
    <w:rsid w:val="00655739"/>
    <w:rsid w:val="00672B95"/>
    <w:rsid w:val="006869F7"/>
    <w:rsid w:val="00695FEF"/>
    <w:rsid w:val="00697FD9"/>
    <w:rsid w:val="006D67C8"/>
    <w:rsid w:val="00715FF3"/>
    <w:rsid w:val="00771239"/>
    <w:rsid w:val="0081169F"/>
    <w:rsid w:val="008142BA"/>
    <w:rsid w:val="00875541"/>
    <w:rsid w:val="00875797"/>
    <w:rsid w:val="008A74D6"/>
    <w:rsid w:val="008B2328"/>
    <w:rsid w:val="008B3344"/>
    <w:rsid w:val="008C7964"/>
    <w:rsid w:val="0095425D"/>
    <w:rsid w:val="009A33B6"/>
    <w:rsid w:val="009B4953"/>
    <w:rsid w:val="009E7C58"/>
    <w:rsid w:val="00A04A62"/>
    <w:rsid w:val="00A638A3"/>
    <w:rsid w:val="00AB1EDD"/>
    <w:rsid w:val="00AE4339"/>
    <w:rsid w:val="00AE4698"/>
    <w:rsid w:val="00AF2CC8"/>
    <w:rsid w:val="00B13D08"/>
    <w:rsid w:val="00B353E1"/>
    <w:rsid w:val="00B43015"/>
    <w:rsid w:val="00B934E5"/>
    <w:rsid w:val="00B95FAA"/>
    <w:rsid w:val="00BE06F5"/>
    <w:rsid w:val="00C06E1A"/>
    <w:rsid w:val="00C12142"/>
    <w:rsid w:val="00C43E93"/>
    <w:rsid w:val="00C452BD"/>
    <w:rsid w:val="00C478CE"/>
    <w:rsid w:val="00C526B9"/>
    <w:rsid w:val="00C569DF"/>
    <w:rsid w:val="00C6637A"/>
    <w:rsid w:val="00C7125C"/>
    <w:rsid w:val="00C816B9"/>
    <w:rsid w:val="00C82C64"/>
    <w:rsid w:val="00C844DC"/>
    <w:rsid w:val="00CB6BDC"/>
    <w:rsid w:val="00D15266"/>
    <w:rsid w:val="00D56C40"/>
    <w:rsid w:val="00D73707"/>
    <w:rsid w:val="00DA08F4"/>
    <w:rsid w:val="00DB235A"/>
    <w:rsid w:val="00DD597A"/>
    <w:rsid w:val="00E078F8"/>
    <w:rsid w:val="00E4611D"/>
    <w:rsid w:val="00E50C14"/>
    <w:rsid w:val="00E55E3B"/>
    <w:rsid w:val="00E92171"/>
    <w:rsid w:val="00EA34D0"/>
    <w:rsid w:val="00ED608D"/>
    <w:rsid w:val="00EF42C5"/>
    <w:rsid w:val="00F240C4"/>
    <w:rsid w:val="00F45EF8"/>
    <w:rsid w:val="00F553FC"/>
    <w:rsid w:val="00F65F9E"/>
    <w:rsid w:val="00F7158F"/>
    <w:rsid w:val="00F92DCF"/>
    <w:rsid w:val="00F958F8"/>
    <w:rsid w:val="00FD112A"/>
    <w:rsid w:val="00FE1490"/>
    <w:rsid w:val="00FE36CB"/>
    <w:rsid w:val="00FE55BB"/>
    <w:rsid w:val="00FE6606"/>
  </w:rsids>
  <m:mathPr>
    <m:mathFont m:val="11S01 Black Tuesday"/>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0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12142"/>
    <w:pPr>
      <w:tabs>
        <w:tab w:val="center" w:pos="4320"/>
        <w:tab w:val="right" w:pos="8640"/>
      </w:tabs>
    </w:pPr>
  </w:style>
  <w:style w:type="character" w:customStyle="1" w:styleId="HeaderChar">
    <w:name w:val="Header Char"/>
    <w:basedOn w:val="DefaultParagraphFont"/>
    <w:link w:val="Header"/>
    <w:uiPriority w:val="99"/>
    <w:semiHidden/>
    <w:rsid w:val="00C12142"/>
  </w:style>
  <w:style w:type="paragraph" w:styleId="Footer">
    <w:name w:val="footer"/>
    <w:basedOn w:val="Normal"/>
    <w:link w:val="FooterChar"/>
    <w:uiPriority w:val="99"/>
    <w:semiHidden/>
    <w:unhideWhenUsed/>
    <w:rsid w:val="00C12142"/>
    <w:pPr>
      <w:tabs>
        <w:tab w:val="center" w:pos="4320"/>
        <w:tab w:val="right" w:pos="8640"/>
      </w:tabs>
    </w:pPr>
  </w:style>
  <w:style w:type="character" w:customStyle="1" w:styleId="FooterChar">
    <w:name w:val="Footer Char"/>
    <w:basedOn w:val="DefaultParagraphFont"/>
    <w:link w:val="Footer"/>
    <w:uiPriority w:val="99"/>
    <w:semiHidden/>
    <w:rsid w:val="00C12142"/>
  </w:style>
  <w:style w:type="character" w:styleId="PageNumber">
    <w:name w:val="page number"/>
    <w:basedOn w:val="DefaultParagraphFont"/>
    <w:uiPriority w:val="99"/>
    <w:semiHidden/>
    <w:unhideWhenUsed/>
    <w:rsid w:val="00C12142"/>
  </w:style>
  <w:style w:type="paragraph" w:styleId="ListParagraph">
    <w:name w:val="List Paragraph"/>
    <w:basedOn w:val="Normal"/>
    <w:uiPriority w:val="34"/>
    <w:qFormat/>
    <w:rsid w:val="001C09F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5</Pages>
  <Words>1128</Words>
  <Characters>6434</Characters>
  <Application>Microsoft Macintosh Word</Application>
  <DocSecurity>0</DocSecurity>
  <Lines>53</Lines>
  <Paragraphs>12</Paragraphs>
  <ScaleCrop>false</ScaleCrop>
  <LinksUpToDate>false</LinksUpToDate>
  <CharactersWithSpaces>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25</cp:revision>
  <cp:lastPrinted>2011-02-07T16:09:00Z</cp:lastPrinted>
  <dcterms:created xsi:type="dcterms:W3CDTF">2011-02-10T05:37:00Z</dcterms:created>
  <dcterms:modified xsi:type="dcterms:W3CDTF">2011-02-12T16:35:00Z</dcterms:modified>
</cp:coreProperties>
</file>